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Tut Elimden</w:t>
            </w:r>
          </w:p>
          <w:p>
            <w:pPr/>
            <w:r>
              <w:rPr/>
              <w:t xml:space="preserve">Yazar Adı: </w:t>
            </w:r>
            <w:r>
              <w:rPr>
                <w:b w:val="1"/>
                <w:bCs w:val="1"/>
              </w:rPr>
              <w:t xml:space="preserve">Ayşe Bahadur</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150</w:t>
            </w:r>
          </w:p>
          <w:p>
            <w:pPr/>
            <w:r>
              <w:rPr/>
              <w:t xml:space="preserve">Kitap Boyutları: </w:t>
            </w:r>
            <w:r>
              <w:rPr>
                <w:b w:val="1"/>
                <w:bCs w:val="1"/>
              </w:rPr>
              <w:t xml:space="preserve">135 X 195 mm</w:t>
            </w:r>
          </w:p>
          <w:p>
            <w:pPr/>
            <w:r>
              <w:rPr/>
              <w:t xml:space="preserve">ISBN No: </w:t>
            </w:r>
            <w:r>
              <w:rPr>
                <w:b w:val="1"/>
                <w:bCs w:val="1"/>
              </w:rPr>
              <w:t xml:space="preserve">9786255779175</w:t>
            </w:r>
          </w:p>
          <w:p>
            <w:pPr/>
            <w:r>
              <w:rPr/>
              <w:t xml:space="preserve">Etiket Fiyatı: </w:t>
            </w:r>
            <w:r>
              <w:rPr>
                <w:b w:val="1"/>
                <w:bCs w:val="1"/>
              </w:rPr>
              <w:t xml:space="preserve">425,00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Tuba Aslantaş</w:t>
            </w:r>
          </w:p>
          <w:p>
            <w:pPr/>
            <w:r>
              <w:rPr/>
              <w:t xml:space="preserve">Mizanpajcı: </w:t>
            </w:r>
            <w:r>
              <w:rPr>
                <w:b w:val="1"/>
                <w:bCs w:val="1"/>
              </w:rPr>
              <w:t xml:space="preserve">Baran Ekber</w:t>
            </w:r>
          </w:p>
          <w:p>
            <w:pPr/>
            <w:r>
              <w:rPr/>
              <w:t xml:space="preserve">Kapak Grafikeri: </w:t>
            </w:r>
            <w:r>
              <w:rPr>
                <w:b w:val="1"/>
                <w:bCs w:val="1"/>
              </w:rPr>
              <w:t xml:space="preserve">Baran Ekber</w:t>
            </w:r>
          </w:p>
        </w:tc>
      </w:tr>
      <w:tr>
        <w:trPr/>
        <w:tc>
          <w:tcPr>
            <w:tcW w:w="9000" w:type="dxa"/>
            <w:vAlign w:val="top"/>
            <w:gridSpan w:val="2"/>
            <w:noWrap/>
          </w:tcPr>
          <w:p>
            <w:pPr/>
            <w:r>
              <w:rPr>
                <w:b w:val="1"/>
                <w:bCs w:val="1"/>
              </w:rPr>
              <w:t xml:space="preserve">Kitap Tanıtım Yazısı : (Arka Kapak)</w:t>
            </w:r>
          </w:p>
          <w:p/>
          <w:p>
            <w:pPr/>
            <w:r>
              <w:rPr/>
              <w:t xml:space="preserve">Hayat bazen tek bir günde değişir. Bir sabah neşeyle evden çıkarsınız, akşam olduğunda artık hiçbir şey eskisi gibi değildir. Sevdiğiniz birini kaybetmenin acısı, içinizi delen bir boşluk bırakır. Bu boşluğu doldurmak imkânsızdır ama zamanla onunla yaşamayı öğrenirsiniz.</w:t>
            </w:r>
          </w:p>
          <w:p>
            <w:pPr/>
            <w:r>
              <w:rPr/>
              <w:t xml:space="preserve">Bu hikâye, genç bir kadının en büyük korkularıyla yüzleşmesini, hayatın acımasız yüzüyle sınanmasını ve yeniden ayağa kalkma mücadelesini anlatıyor. Ailesine, dostlarına ve kendisine tutunarak, gözyaşlarının ardından gelen umudu bulma çabasını okurken kendi hayatınızı sorgulayacaksınız.</w:t>
            </w:r>
          </w:p>
          <w:p>
            <w:pPr/>
            <w:r>
              <w:rPr/>
              <w:t xml:space="preserve">Satır satır ilerledikçe; ölümün kaçınılmazlığı, sevginin iyileştirici gücü, arkadaşlığın ve dayanışmanın ne kadar kıymetli olduğu gözler önüne seriliyor. Bu hikâye sadece bir kaybın ardından toparlanma öyküsü değil, aynı zamanda insanın içindeki gücü, sabrı ve yeniden sevebilme cesaretini keşfetme yolculuğu.</w:t>
            </w:r>
          </w:p>
          <w:p>
            <w:pPr/>
            <w:r>
              <w:rPr/>
              <w:t xml:space="preserve">Yaşam, acılarıyla ve umutlarıyla bir bütün. Kaybetmenin öğrettiği en büyük ders ise, hâlâ hayatta olanlara sımsıkı sarılmak.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https://www.vernokitap.com/kitaplar/ayse-bahadir-kitabin-adi-4792.html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2026-07-30T20:58:26+03:00</dcterms:created>
  <dcterms:modified xsi:type="dcterms:W3CDTF">2026-07-30T20:58:26+03:00</dcterms:modified>
</cp:coreProperties>
</file>

<file path=docProps/custom.xml><?xml version="1.0" encoding="utf-8"?>
<Properties xmlns="http://schemas.openxmlformats.org/officeDocument/2006/custom-properties" xmlns:vt="http://schemas.openxmlformats.org/officeDocument/2006/docPropsVTypes"/>
</file>