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3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Dünyanın Cennete Devşirilmesine Ramak Kala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Ahmet Tacemen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140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9786257942713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1.150,00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DÜNYANIN CENNETE DEVRİŞİLMESİNE RAMAK KALA</w:t>
            </w:r>
            <w:br/>
            <w:r>
              <w:rPr/>
              <w:t xml:space="preserve">AHMET TACEMEN</w:t>
            </w:r>
            <w:br/>
            <w:r>
              <w:rPr/>
              <w:t xml:space="preserve">TÜRKİYE CUMHURİYETİ BÜYÜK MİLLET MECLİSİ BAŞKANLIĞINA</w:t>
            </w:r>
            <w:br/>
            <w:r>
              <w:rPr/>
              <w:t xml:space="preserve">Türkün ve Türk Devletinin Bekası ile alakalı tespit ettiğim mevzuları; farklı münderecatlarıyla, Altmış yıl boyunca; her rastladığımda, tekrar tekrar işledim.</w:t>
            </w:r>
            <w:br/>
            <w:r>
              <w:rPr/>
              <w:t xml:space="preserve">Yaş, Yetmişi geçtiğinde; bu, Türkün ve Türk Devletinin, Bekası ile alakalı; “Tekrar tekrar işlediğim mevzuları”; ayrı başlıklara bölerek, kitaplar hâlinde, toplamayı, tasarladım.</w:t>
            </w:r>
            <w:br/>
            <w:r>
              <w:rPr/>
              <w:t xml:space="preserve">Bu yıl (2020), Türkün ve Türk Devletinin Bekası ile alakalı Çalışmalarımdan, Ayrılma Yılı.</w:t>
            </w:r>
            <w:br/>
            <w:r>
              <w:rPr/>
              <w:t xml:space="preserve">Geçen Altmış Yıldan aklımda kalan, hafızama kazınan: Bulgar, harıl harıl Türkün, adını değiştirirken; Sırtımda, On kiloluk teyple, ben, “Bulgaristan Türkü, sahipsiz değil!” diye; kendi aklımla Türklük İlmi Tahkikatı için; Bulgaristanı bucak bucak dolaşarak, veri topladığım!..</w:t>
            </w:r>
            <w:br/>
            <w:r>
              <w:rPr/>
              <w:t xml:space="preserve">Türkiye’ye zorunlu olarak, Göç edince de, topladığım o verilere istinaden; Dört Ciltlik, “Türk Kimliği”, Çalışmamı, neşrettiğim; (Niğde Üniversitesi Neşriyatı. 1998-2002); aklımdan hiçbir zaman çıkmayacak!</w:t>
            </w:r>
            <w:br/>
            <w:r>
              <w:rPr/>
              <w:t xml:space="preserve">Zaman (2020), Türkün ve Türk Devletinin Bekası ile alakalı Çalışmalarımdan, Ayrılık Zamanı; onlardan, “İKİ BİN KÜSUR YILDIR AZRI MEVUT UĞRUNA KATLEDİLEN TÜRK ve TÜRKİYE”, adlı Çalışmamı, İnternette neşrettim…</w:t>
            </w:r>
            <w:br/>
            <w:r>
              <w:rPr/>
              <w:t xml:space="preserve">Türkün ve Türk Devletinin Bekası ile alakalı Çalışmamın, Bulgaristanda yazılı kısmı; bir hayli zaman (1989-1998), “Ahmet Tacemen, budur!”, diye; Fotokopi olarak, sevenlerimin ve sevmeyenlerimin, ellerinde dolaştı…</w:t>
            </w:r>
            <w:br/>
            <w:r>
              <w:rPr/>
              <w:t xml:space="preserve">Sonraları, malûm, Çalışmamın, Türkiye’de yazılan kısımları, tarafımdan; İlim Adamlarına, Millet Vekillerine, Bürokratlara, Matbuat Mensuplarına, Belediye Reislerine, Muhtarlara; Elektronik Posta, olarak, gönderildiler. Türkiye de, beni böyle hatırlayacak; onun aklına böyle kazındım!</w:t>
            </w:r>
            <w:br/>
            <w:r>
              <w:rPr/>
              <w:t xml:space="preserve">Önümüzdeki Çalışmam, “DÜNYANIN CENNETE DEVRİŞİLMESİNE RAMAK KALA”; bu adı almadan, evvel, “TÜRKÜN VE TÜRK DEVLETİNİN BEKASI”, adını taşıdı.</w:t>
            </w:r>
            <w:br/>
            <w:r>
              <w:rPr/>
              <w:t xml:space="preserve">Bu sebepten, bu Çalışmamı, neşredilmesi teklifiyle, evvelâ Türkiye Cumhuriyeti Büyük Millet Meclisi Başkanlığına, müracaat etmem, tabiidir.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https://www.vernokitap.com/kitaplar/kitap-baski-ahmet-tacemen-dunyanin-cennete-devsirilmesine-ramak-kala-1212.html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2026-07-30T21:58:03+03:00</dcterms:created>
  <dcterms:modified xsi:type="dcterms:W3CDTF">2026-07-30T21:58:03+03:00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