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Türkçe Öğrenme Metotları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Ebedi Padişah</w:t>
            </w:r>
          </w:p>
          <w:p>
            <w:pPr/>
            <w:r>
              <w:rPr/>
              <w:t xml:space="preserve">Ey Padişahı lem yezel</w:t>
            </w:r>
          </w:p>
          <w:p>
            <w:pPr/>
            <w:r>
              <w:rPr/>
              <w:t xml:space="preserve">Ey kadir-i hayyu ezel</w:t>
            </w:r>
          </w:p>
          <w:p>
            <w:pPr/>
            <w:r>
              <w:rPr/>
              <w:t xml:space="preserve">Kahrın da hoş lütfun da hoş</w:t>
            </w:r>
          </w:p>
          <w:p>
            <w:pPr/>
            <w:r>
              <w:rPr/>
              <w:t xml:space="preserve">Hoştur bana senden gelen</w:t>
            </w:r>
          </w:p>
          <w:p>
            <w:pPr/>
            <w:r>
              <w:rPr/>
              <w:t xml:space="preserve">Ya gonca gül, yahut diken</w:t>
            </w:r>
          </w:p>
          <w:p>
            <w:pPr/>
            <w:r>
              <w:rPr/>
              <w:t xml:space="preserve">Ya hilattır, yahut kefen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Miskin Yunus</w:t>
            </w:r>
          </w:p>
          <w:p>
            <w:pPr/>
            <w:r>
              <w:rPr/>
              <w:t xml:space="preserve">sana kuldur</w:t>
            </w:r>
          </w:p>
          <w:p>
            <w:pPr/>
            <w:r>
              <w:rPr/>
              <w:t xml:space="preserve">İster ağlat, ister güldür</w:t>
            </w:r>
          </w:p>
          <w:p>
            <w:pPr/>
            <w:r>
              <w:rPr/>
              <w:t xml:space="preserve">İster şad et, ister öldür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https://www.vernokitap.com/kitaplar/kitap-baski-sait-sahin-turkce-ogrenme-metotlari-1629.html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2026-01-20T14:49:08+03:00</dcterms:created>
  <dcterms:modified xsi:type="dcterms:W3CDTF">2026-01-20T14:49:08+03:00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