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921960072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Serçeler de Göçtü</w:t>
            </w:r>
          </w:p>
          <w:p>
            <w:pPr/>
            <w:r>
              <w:rPr/>
              <w:t xml:space="preserve">Yazar Adı: </w:t>
            </w:r>
            <w:r>
              <w:rPr>
                <w:b w:val="1"/>
                <w:bCs w:val="1"/>
              </w:rPr>
              <w:t xml:space="preserve">Batuhan İskender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127</w:t>
            </w:r>
          </w:p>
          <w:p>
            <w:pPr/>
            <w:r>
              <w:rPr/>
              <w:t xml:space="preserve">Kitap Boyutları: </w:t>
            </w:r>
            <w:r>
              <w:rPr>
                <w:b w:val="1"/>
                <w:bCs w:val="1"/>
              </w:rPr>
              <w:t xml:space="preserve">135 X 195 mm</w:t>
            </w:r>
          </w:p>
          <w:p>
            <w:pPr/>
            <w:r>
              <w:rPr/>
              <w:t xml:space="preserve">ISBN No: </w:t>
            </w:r>
            <w:r>
              <w:rPr>
                <w:b w:val="1"/>
                <w:bCs w:val="1"/>
              </w:rPr>
              <w:t xml:space="preserve">9786256689336</w:t>
            </w:r>
          </w:p>
          <w:p>
            <w:pPr/>
            <w:r>
              <w:rPr/>
              <w:t xml:space="preserve">Etiket Fiyatı: </w:t>
            </w:r>
            <w:r>
              <w:rPr>
                <w:b w:val="1"/>
                <w:bCs w:val="1"/>
              </w:rPr>
              <w:t xml:space="preserve">380,00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Ardına dönüp baktığında</w:t>
            </w:r>
          </w:p>
          <w:p>
            <w:pPr/>
            <w:r>
              <w:rPr/>
              <w:t xml:space="preserve">Halley kuyruklu yıldızınınkine benzeyen bir parıltı</w:t>
            </w:r>
          </w:p>
          <w:p>
            <w:pPr/>
            <w:r>
              <w:rPr/>
              <w:t xml:space="preserve">Ki onunkine benzeyecek kaderin 75 senede bir anılacak adın</w:t>
            </w:r>
          </w:p>
          <w:p>
            <w:pPr/>
            <w:r>
              <w:rPr/>
              <w:t xml:space="preserve">Garipti diyecekler</w:t>
            </w:r>
          </w:p>
          <w:p>
            <w:pPr/>
            <w:r>
              <w:rPr/>
              <w:t xml:space="preserve">Hayatın ehlileştiremediği garip bir adam</w:t>
            </w:r>
          </w:p>
          <w:p>
            <w:pPr/>
            <w:r>
              <w:rPr/>
              <w:t xml:space="preserve">"İlk şiirlerinden beri heyecanına,umuduna ve başarına tanık olduğum için çok mutluyum. Herkesin kolayca yolunu ve doğrusunu bulduğu bu deliler çağında arayışını şiir üzerinden yapman en akıllı deliliğindi. Okuyucuyla kurmuş olduğun ilişkide, imge, anlam ve şiirin namusu adına açtığın bayrağın altında serinlemek büyük bir keyif. " *Zeynel KURT " Sevgili dostum... Her şiir yazdığında özgürlüğüne kavuşan bir mahkûm gibisin. Bir gün bu hapishaneden ardında şiirlerinle çıkacaksın. Bu mücadelene tanık olmak bizim için en büyük gurur. ". *Hakan ONAT</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https://www.vernokitap.com/kitaplar/kitap-baski-batuhan-iskender-serceler-de-goctu-3770.html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2026-07-30T15:22:16+03:00</dcterms:created>
  <dcterms:modified xsi:type="dcterms:W3CDTF">2026-07-30T15:22:16+03:00</dcterms:modified>
</cp:coreProperties>
</file>

<file path=docProps/custom.xml><?xml version="1.0" encoding="utf-8"?>
<Properties xmlns="http://schemas.openxmlformats.org/officeDocument/2006/custom-properties" xmlns:vt="http://schemas.openxmlformats.org/officeDocument/2006/docPropsVTypes"/>
</file>