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Kozmik Amaçlarla Pişiyoruz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Feyza Hilal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9786057946324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Zehra Kıratlı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Haldun Kapar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Adem'in başlattığını Havva bitirecekti.</w:t>
            </w:r>
          </w:p>
          <w:p>
            <w:pPr/>
            <w:r>
              <w:rPr/>
              <w:t xml:space="preserve">Sanki Kulaklarımda çınlamaya dönüşüyordu.</w:t>
            </w:r>
          </w:p>
          <w:p>
            <w:pPr/>
            <w:r>
              <w:rPr/>
              <w:t xml:space="preserve">Bu nasıl oluyorsa bahsetmiştim çocuk...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https://www.vernokitap.com/kitaplar/feyza-hilal-kozmik-amaclarla-pisiyoruz-390.html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2026-07-30T18:34:12+03:00</dcterms:created>
  <dcterms:modified xsi:type="dcterms:W3CDTF">2026-07-30T18:34:12+03:00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