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Sana Yazdım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Oruç Odabaş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... Ve kentin caddelerinde,</w:t>
            </w:r>
          </w:p>
          <w:p>
            <w:pPr/>
            <w:r>
              <w:rPr/>
              <w:t xml:space="preserve">İnfilak ediyor çağlayan bakışların,</w:t>
            </w:r>
          </w:p>
          <w:p>
            <w:pPr/>
            <w:r>
              <w:rPr/>
              <w:t xml:space="preserve">Kirpiklerin birer şarapnel gibi yüreğime saplanıyor,</w:t>
            </w:r>
          </w:p>
          <w:p>
            <w:pPr/>
            <w:r>
              <w:rPr/>
              <w:t xml:space="preserve">Sonra bir yangın oluyor dindirilemeyen...</w:t>
            </w:r>
          </w:p>
          <w:p>
            <w:pPr/>
            <w:r>
              <w:rPr/>
              <w:t xml:space="preserve">Ve söndüremiyor yanağına düşen kar tanesi,</w:t>
            </w:r>
          </w:p>
          <w:p>
            <w:pPr/>
            <w:r>
              <w:rPr/>
              <w:t xml:space="preserve">Yüreğimin yangınını... 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https://www.vernokitap.com/kitaplar/kitap-baski-oruc-odabas-sana-yazdim-2527.html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2026-07-30T16:27:49+03:00</dcterms:created>
  <dcterms:modified xsi:type="dcterms:W3CDTF">2026-07-30T16:27:49+03:00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