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00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Mavi`nin Yıldızları</w:t>
            </w:r>
          </w:p>
          <w:p>
            <w:pPr/>
            <w:r>
              <w:rPr/>
              <w:t xml:space="preserve">Yazar Adı: </w:t>
            </w:r>
            <w:r>
              <w:rPr>
                <w:b w:val="1"/>
                <w:bCs w:val="1"/>
              </w:rPr>
              <w:t xml:space="preserve">Burcu Kavaklıpınar</w:t>
            </w:r>
          </w:p>
          <w:p>
            <w:pPr/>
            <w:r>
              <w:rPr/>
              <w:t xml:space="preserve">Cilt Bilgisi: </w:t>
            </w:r>
            <w:r>
              <w:rPr>
                <w:b w:val="1"/>
                <w:bCs w:val="1"/>
              </w:rPr>
              <w:t xml:space="preserve">TEL DİKİŞ</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KUŞE CMYK 90</w:t>
            </w:r>
          </w:p>
          <w:p>
            <w:pPr/>
            <w:r>
              <w:rPr/>
              <w:t xml:space="preserve">Kapak: </w:t>
            </w:r>
            <w:r>
              <w:rPr>
                <w:b w:val="1"/>
                <w:bCs w:val="1"/>
              </w:rPr>
              <w:t xml:space="preserve">BRISTOL TEL DİKİŞ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2021</w:t>
            </w:r>
          </w:p>
          <w:p>
            <w:pPr/>
            <w:r>
              <w:rPr/>
              <w:t xml:space="preserve">Sayfa Sayısı: </w:t>
            </w:r>
            <w:r>
              <w:rPr>
                <w:b w:val="1"/>
                <w:bCs w:val="1"/>
              </w:rPr>
              <w:t xml:space="preserve">16</w:t>
            </w:r>
          </w:p>
          <w:p>
            <w:pPr/>
            <w:r>
              <w:rPr/>
              <w:t xml:space="preserve">Kitap Boyutları: </w:t>
            </w:r>
            <w:r>
              <w:rPr>
                <w:b w:val="1"/>
                <w:bCs w:val="1"/>
              </w:rPr>
              <w:t xml:space="preserve">220 X 220 mm</w:t>
            </w:r>
          </w:p>
          <w:p>
            <w:pPr/>
            <w:r>
              <w:rPr/>
              <w:t xml:space="preserve">ISBN No: </w:t>
            </w:r>
            <w:r>
              <w:rPr>
                <w:b w:val="1"/>
                <w:bCs w:val="1"/>
              </w:rPr>
              <w:t xml:space="preserve">9786257190633</w:t>
            </w:r>
          </w:p>
          <w:p>
            <w:pPr/>
            <w:r>
              <w:rPr/>
              <w:t xml:space="preserve">Etiket Fiyatı: </w:t>
            </w:r>
            <w:r>
              <w:rPr>
                <w:b w:val="1"/>
                <w:bCs w:val="1"/>
              </w:rPr>
              <w:t xml:space="preserve">435,00 TL</w:t>
            </w:r>
          </w:p>
          <w:p>
            <w:pPr/>
            <w:r>
              <w:rPr/>
              <w:t xml:space="preserve">Editör Görevlisi: </w:t>
            </w:r>
            <w:r>
              <w:rPr>
                <w:b w:val="1"/>
                <w:bCs w:val="1"/>
              </w:rPr>
              <w:t xml:space="preserve">Büşra Toprak Şahinyüz</w:t>
            </w:r>
          </w:p>
          <w:p>
            <w:pPr/>
            <w:r>
              <w:rPr/>
              <w:t xml:space="preserve">Son Okumacı: </w:t>
            </w:r>
            <w:r>
              <w:rPr>
                <w:b w:val="1"/>
                <w:bCs w:val="1"/>
              </w:rPr>
              <w:t xml:space="preserve">Selim Asaf</w:t>
            </w:r>
          </w:p>
          <w:p>
            <w:pPr/>
            <w:r>
              <w:rPr/>
              <w:t xml:space="preserve">Mizanpajcı: </w:t>
            </w:r>
            <w:r>
              <w:rPr>
                <w:b w:val="1"/>
                <w:bCs w:val="1"/>
              </w:rPr>
              <w:t xml:space="preserve">Tuğba Altınöz</w:t>
            </w:r>
          </w:p>
          <w:p>
            <w:pPr/>
            <w:r>
              <w:rPr/>
              <w:t xml:space="preserve">Kapak Grafikeri: </w:t>
            </w:r>
            <w:r>
              <w:rPr>
                <w:b w:val="1"/>
                <w:bCs w:val="1"/>
              </w:rPr>
              <w:t xml:space="preserve">Emrah Ayrılmaz</w:t>
            </w:r>
          </w:p>
        </w:tc>
      </w:tr>
      <w:tr>
        <w:trPr/>
        <w:tc>
          <w:tcPr>
            <w:tcW w:w="9000" w:type="dxa"/>
            <w:vAlign w:val="top"/>
            <w:gridSpan w:val="2"/>
            <w:noWrap/>
          </w:tcPr>
          <w:p>
            <w:pPr/>
            <w:r>
              <w:rPr>
                <w:b w:val="1"/>
                <w:bCs w:val="1"/>
              </w:rPr>
              <w:t xml:space="preserve">Kitap Tanıtım Yazısı : (Arka Kapak)</w:t>
            </w:r>
          </w:p>
          <w:p/>
          <w:p>
            <w:pPr/>
            <w:r>
              <w:rPr/>
              <w:t xml:space="preserve">Burcu Tansı Kavaklıpınar 18 Ağustos 1983'te İstanbul'da dünyaya geldim. Kültür Bakanlığı sanatçısı, somut olmayan kültürel miras taşıyıcısı Arif Duygu Tansı ile Oya Tansı'nın kızıyım. Ailemin bana bıraktığı en güzel miras hayallerim oldu. En iyi dostlarım kuklalar ve Karagöz ile Hacivat oldu. Hayal penceresinden bakarken hayata, 2009 yılında Haliç Üniversitesi Konservatuvarı Tiyatro Bölümünden mezun oldum. 2015 yılında Bolu Abant İzzet Baysal Üniversitesi Güzel Sanatlar Fakültesinde pedagojik formasyon aldım. Merkezi Paris'te bulunan UNIMA Uluslararası Kukla ve Karagöz Derneği'nde denetleme kurulu üyesiyim. Üniversite sürecinde oyunculuk ve sahne sanatları programı ve sahne oyunculuğu teorisi üzerine temel nitelikleri oluşturacak prensipleri de içeren gerekli derslerle sahne, ekran, radyo ve reklamları da kapsayan, dramatik repertuvar oluşturacak; entelektüel, yaratıcı ve üretici sahne sanatları kuramcıları, eleştirmenleri tarafından oyun yazarlığı ve sanat yönetmenliği dersleri alıp eğitimimi tamamladım. Üniversitede okurken İstanbul Devlet Tiyatrosu'nun açmış olduğu "audition"lara girip çeşitli müzikallerde ve çocuk oyunlarında görev aldım. Özel tiyatrolarda oyunculuk yolculuğuma devam etmekteyim. Çocuklarla yolculuğum süresinde önce kendi çocukluğumun elinden tuttum, onunla beraber hayallere daldım; hikayeler, masallar yazdık birbirimize. "Mavi'nin Yıldızları" oğluma uyuması için yazdığım bir yıldız masalıdır. Her çocuk ailesinin yıldızıdır. Yıldızlar, kaybolduğunuzda yol göstericidir. Herkesin gökyüzünde bir yıldızı vardır. İyi okumalar dilerim. Sevgi ve sanatla kalın.</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https://www.vernokitap.com/kitaplar/kitap-baski-burcu-kavaklipinar-mavinin-yildizlari-1592.html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2026-07-30T19:51:02+03:00</dcterms:created>
  <dcterms:modified xsi:type="dcterms:W3CDTF">2026-07-30T19:51:02+03:00</dcterms:modified>
</cp:coreProperties>
</file>

<file path=docProps/custom.xml><?xml version="1.0" encoding="utf-8"?>
<Properties xmlns="http://schemas.openxmlformats.org/officeDocument/2006/custom-properties" xmlns:vt="http://schemas.openxmlformats.org/officeDocument/2006/docPropsVTypes"/>
</file>