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Bendeki Çile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Aşıroğlu Erol Akar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Azadeh Sadeghi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Müddet-i âleme semah eyledim,</w:t>
            </w:r>
          </w:p>
          <w:p>
            <w:pPr/>
            <w:r>
              <w:rPr/>
              <w:t xml:space="preserve">Fazilet erkanı vatanda gördüm,</w:t>
            </w:r>
          </w:p>
          <w:p>
            <w:pPr/>
            <w:r>
              <w:rPr/>
              <w:t xml:space="preserve">Kan döküp cephede,</w:t>
            </w:r>
          </w:p>
          <w:p>
            <w:pPr/>
            <w:r>
              <w:rPr/>
              <w:t xml:space="preserve">Zikir eyledik,</w:t>
            </w:r>
          </w:p>
          <w:p>
            <w:pPr/>
            <w:r>
              <w:rPr/>
              <w:t xml:space="preserve">Şanımı bayrakta, hilalde gördüm!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https://www.vernokitap.com/kitaplar/kitap-baski-asiroglu-erol-akar-bu-bendeki-cile-1808.html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2026-07-30T16:26:44+03:00</dcterms:created>
  <dcterms:modified xsi:type="dcterms:W3CDTF">2026-07-30T16:26:44+03:00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